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20FFC" w14:textId="77777777" w:rsidR="006046D5" w:rsidRDefault="006046D5" w:rsidP="006046D5">
      <w:pPr>
        <w:ind w:left="271" w:hanging="271"/>
        <w:jc w:val="center"/>
        <w:rPr>
          <w:sz w:val="22"/>
        </w:rPr>
      </w:pPr>
      <w:r w:rsidRPr="00B828B6">
        <w:rPr>
          <w:rFonts w:hint="eastAsia"/>
          <w:sz w:val="22"/>
        </w:rPr>
        <w:t>公益財団法人足立区</w:t>
      </w:r>
      <w:r>
        <w:rPr>
          <w:rFonts w:hint="eastAsia"/>
          <w:sz w:val="22"/>
        </w:rPr>
        <w:t>スポーツ協会</w:t>
      </w:r>
    </w:p>
    <w:p w14:paraId="121B072E" w14:textId="22B4AD45" w:rsidR="00352200" w:rsidRDefault="006046D5" w:rsidP="00352200">
      <w:pPr>
        <w:pStyle w:val="02"/>
        <w:spacing w:before="360" w:afterLines="0" w:after="0"/>
      </w:pPr>
      <w:bookmarkStart w:id="0" w:name="_Toc109747651"/>
      <w:bookmarkStart w:id="1" w:name="_Toc154406676"/>
      <w:r w:rsidRPr="00B828B6">
        <w:rPr>
          <w:rFonts w:hint="eastAsia"/>
        </w:rPr>
        <w:t>スポーツ大会事業</w:t>
      </w:r>
      <w:r>
        <w:rPr>
          <w:rFonts w:hint="eastAsia"/>
        </w:rPr>
        <w:t>運営</w:t>
      </w:r>
      <w:r w:rsidRPr="00B828B6">
        <w:rPr>
          <w:rFonts w:hint="eastAsia"/>
        </w:rPr>
        <w:t>・派遣、</w:t>
      </w:r>
    </w:p>
    <w:p w14:paraId="22FC2B70" w14:textId="065F23E3" w:rsidR="006046D5" w:rsidRDefault="00352200" w:rsidP="00352200">
      <w:pPr>
        <w:pStyle w:val="02"/>
        <w:spacing w:beforeLines="0" w:before="0" w:after="180"/>
      </w:pPr>
      <w:r w:rsidRPr="00B828B6">
        <w:rPr>
          <w:rFonts w:hint="eastAsia"/>
        </w:rPr>
        <w:t>競技力向上事業に関する</w:t>
      </w:r>
      <w:r w:rsidR="006046D5" w:rsidRPr="00B828B6">
        <w:rPr>
          <w:rFonts w:hint="eastAsia"/>
        </w:rPr>
        <w:t>補助・助成基準</w:t>
      </w:r>
      <w:bookmarkEnd w:id="0"/>
      <w:bookmarkEnd w:id="1"/>
    </w:p>
    <w:p w14:paraId="3F1B28F3" w14:textId="77777777" w:rsidR="006046D5" w:rsidRDefault="006046D5" w:rsidP="00052098">
      <w:pPr>
        <w:pStyle w:val="04"/>
        <w:ind w:leftChars="135" w:left="283" w:firstLineChars="66" w:firstLine="139"/>
      </w:pPr>
      <w:r>
        <w:rPr>
          <w:rFonts w:hint="eastAsia"/>
        </w:rPr>
        <w:t>公益財団法人足立区スポーツ協会スポーツ大会事業運営補助金交付要綱第３条及びスポーツ大会派遣補助金交付要綱第３条並びに競技力向上事業助成金交付要綱に基づく補助基準を</w:t>
      </w:r>
      <w:r w:rsidRPr="00A731E8">
        <w:rPr>
          <w:rFonts w:hint="eastAsia"/>
        </w:rPr>
        <w:t>次のとおり</w:t>
      </w:r>
      <w:r>
        <w:rPr>
          <w:rFonts w:hint="eastAsia"/>
        </w:rPr>
        <w:t>定める。</w:t>
      </w:r>
    </w:p>
    <w:p w14:paraId="0FFED423" w14:textId="77777777" w:rsidR="006046D5" w:rsidRDefault="006046D5" w:rsidP="00052098">
      <w:pPr>
        <w:pStyle w:val="04"/>
        <w:ind w:leftChars="135" w:left="283" w:firstLineChars="66" w:firstLine="139"/>
      </w:pPr>
      <w:r>
        <w:rPr>
          <w:rFonts w:hint="eastAsia"/>
        </w:rPr>
        <w:t>ただし、公益財団法人足立区スポーツ協会（以下「スポ協」という。）会長はスポ協予算に応じて基準を変更することができる。</w:t>
      </w:r>
    </w:p>
    <w:p w14:paraId="3E1CFEBC" w14:textId="77777777" w:rsidR="006046D5" w:rsidRDefault="006046D5" w:rsidP="006046D5">
      <w:pPr>
        <w:pStyle w:val="03"/>
        <w:spacing w:before="180"/>
      </w:pPr>
      <w:r>
        <w:rPr>
          <w:rFonts w:hint="eastAsia"/>
        </w:rPr>
        <w:t>１　スポーツ大会事業運営補助基準</w:t>
      </w:r>
    </w:p>
    <w:p w14:paraId="796538BA" w14:textId="77777777" w:rsidR="006046D5" w:rsidRDefault="006046D5" w:rsidP="006046D5">
      <w:pPr>
        <w:pStyle w:val="05"/>
      </w:pPr>
      <w:r>
        <w:rPr>
          <w:rFonts w:hint="eastAsia"/>
        </w:rPr>
        <w:t>（１）　区民スポーツ大会、東京都スポーツ大会足立区予選会、ジュニアスポーツ大会の事業運営補助</w:t>
      </w:r>
    </w:p>
    <w:p w14:paraId="3B3E2DE2" w14:textId="77777777" w:rsidR="006046D5" w:rsidRDefault="006046D5" w:rsidP="00052098">
      <w:pPr>
        <w:pStyle w:val="061"/>
        <w:ind w:leftChars="200" w:left="630" w:hangingChars="100" w:hanging="210"/>
      </w:pPr>
      <w:r>
        <w:rPr>
          <w:rFonts w:hint="eastAsia"/>
        </w:rPr>
        <w:t>①　補助金額は、補助対象項目毎に数量と補助単価を乗じ、集計した支出合計額から参加費等収入合計額を差し引いた額とする。</w:t>
      </w:r>
    </w:p>
    <w:p w14:paraId="5B7309BF" w14:textId="77777777" w:rsidR="006046D5" w:rsidRDefault="006046D5" w:rsidP="00052098">
      <w:pPr>
        <w:pStyle w:val="061"/>
        <w:ind w:firstLineChars="200" w:firstLine="420"/>
      </w:pPr>
      <w:r>
        <w:rPr>
          <w:rFonts w:hint="eastAsia"/>
        </w:rPr>
        <w:t>②　補助対象項目及び補助対象額は</w:t>
      </w:r>
      <w:r w:rsidRPr="000916A1">
        <w:rPr>
          <w:rFonts w:hint="eastAsia"/>
        </w:rPr>
        <w:t>別表第１</w:t>
      </w:r>
      <w:r>
        <w:rPr>
          <w:rFonts w:hint="eastAsia"/>
        </w:rPr>
        <w:t>のとおりとする。</w:t>
      </w:r>
    </w:p>
    <w:p w14:paraId="6749CBA3" w14:textId="77777777" w:rsidR="006046D5" w:rsidRDefault="006046D5" w:rsidP="00052098">
      <w:pPr>
        <w:pStyle w:val="061"/>
        <w:ind w:firstLineChars="200" w:firstLine="420"/>
      </w:pPr>
      <w:r>
        <w:rPr>
          <w:rFonts w:hint="eastAsia"/>
        </w:rPr>
        <w:t>③　精算には、領収書若しくは受領書を添付すること。</w:t>
      </w:r>
    </w:p>
    <w:p w14:paraId="0AADC4D8" w14:textId="77777777" w:rsidR="006046D5" w:rsidRPr="006762E8" w:rsidRDefault="006046D5" w:rsidP="006046D5">
      <w:pPr>
        <w:rPr>
          <w:szCs w:val="21"/>
        </w:rPr>
      </w:pPr>
    </w:p>
    <w:p w14:paraId="47655707" w14:textId="77777777" w:rsidR="006046D5" w:rsidRDefault="006046D5" w:rsidP="006046D5">
      <w:pPr>
        <w:pStyle w:val="03"/>
        <w:spacing w:before="180"/>
      </w:pPr>
      <w:r>
        <w:rPr>
          <w:rFonts w:hint="eastAsia"/>
        </w:rPr>
        <w:t>２　スポーツ大会派遣補助基準</w:t>
      </w:r>
    </w:p>
    <w:p w14:paraId="15C8891A" w14:textId="77777777" w:rsidR="006046D5" w:rsidRDefault="006046D5" w:rsidP="006046D5">
      <w:pPr>
        <w:ind w:left="630" w:hangingChars="300" w:hanging="630"/>
        <w:rPr>
          <w:szCs w:val="21"/>
        </w:rPr>
      </w:pPr>
      <w:r>
        <w:rPr>
          <w:rFonts w:hint="eastAsia"/>
          <w:szCs w:val="21"/>
        </w:rPr>
        <w:t xml:space="preserve">　　①　補助金額は、派遣延べ人員×補助単価とする。</w:t>
      </w:r>
    </w:p>
    <w:tbl>
      <w:tblPr>
        <w:tblStyle w:val="ae"/>
        <w:tblW w:w="9136" w:type="dxa"/>
        <w:tblInd w:w="630" w:type="dxa"/>
        <w:tblLook w:val="04A0" w:firstRow="1" w:lastRow="0" w:firstColumn="1" w:lastColumn="0" w:noHBand="0" w:noVBand="1"/>
      </w:tblPr>
      <w:tblGrid>
        <w:gridCol w:w="3183"/>
        <w:gridCol w:w="5953"/>
      </w:tblGrid>
      <w:tr w:rsidR="006046D5" w14:paraId="77A69765" w14:textId="77777777" w:rsidTr="00052098">
        <w:tc>
          <w:tcPr>
            <w:tcW w:w="3183" w:type="dxa"/>
            <w:tcBorders>
              <w:top w:val="single" w:sz="12" w:space="0" w:color="auto"/>
              <w:left w:val="single" w:sz="12" w:space="0" w:color="auto"/>
              <w:bottom w:val="single" w:sz="12" w:space="0" w:color="auto"/>
            </w:tcBorders>
          </w:tcPr>
          <w:p w14:paraId="494070F4" w14:textId="77777777" w:rsidR="006046D5" w:rsidRPr="00C8170D" w:rsidRDefault="006046D5" w:rsidP="00520EC3">
            <w:pPr>
              <w:jc w:val="center"/>
              <w:rPr>
                <w:rFonts w:ascii="ＭＳ 明朝" w:hAnsi="ＭＳ 明朝"/>
                <w:szCs w:val="21"/>
              </w:rPr>
            </w:pPr>
            <w:r w:rsidRPr="00C8170D">
              <w:rPr>
                <w:rFonts w:ascii="ＭＳ 明朝" w:hAnsi="ＭＳ 明朝" w:hint="eastAsia"/>
                <w:szCs w:val="21"/>
              </w:rPr>
              <w:t>大会区分</w:t>
            </w:r>
          </w:p>
        </w:tc>
        <w:tc>
          <w:tcPr>
            <w:tcW w:w="5953" w:type="dxa"/>
            <w:tcBorders>
              <w:top w:val="single" w:sz="12" w:space="0" w:color="auto"/>
              <w:bottom w:val="single" w:sz="12" w:space="0" w:color="auto"/>
              <w:right w:val="single" w:sz="12" w:space="0" w:color="auto"/>
            </w:tcBorders>
          </w:tcPr>
          <w:p w14:paraId="483A178F" w14:textId="77777777" w:rsidR="006046D5" w:rsidRPr="00C8170D" w:rsidRDefault="006046D5" w:rsidP="00520EC3">
            <w:pPr>
              <w:jc w:val="center"/>
              <w:rPr>
                <w:rFonts w:ascii="ＭＳ 明朝" w:hAnsi="ＭＳ 明朝"/>
                <w:szCs w:val="21"/>
              </w:rPr>
            </w:pPr>
            <w:r w:rsidRPr="00C8170D">
              <w:rPr>
                <w:rFonts w:ascii="ＭＳ 明朝" w:hAnsi="ＭＳ 明朝" w:hint="eastAsia"/>
                <w:szCs w:val="21"/>
              </w:rPr>
              <w:t>補助単価</w:t>
            </w:r>
          </w:p>
        </w:tc>
      </w:tr>
      <w:tr w:rsidR="006046D5" w14:paraId="7B59E8A3" w14:textId="77777777" w:rsidTr="00052098">
        <w:trPr>
          <w:trHeight w:val="255"/>
        </w:trPr>
        <w:tc>
          <w:tcPr>
            <w:tcW w:w="3183" w:type="dxa"/>
            <w:vMerge w:val="restart"/>
            <w:tcBorders>
              <w:top w:val="single" w:sz="12" w:space="0" w:color="auto"/>
              <w:left w:val="single" w:sz="12" w:space="0" w:color="auto"/>
              <w:right w:val="single" w:sz="4" w:space="0" w:color="auto"/>
            </w:tcBorders>
          </w:tcPr>
          <w:p w14:paraId="4D0B04B6" w14:textId="77777777" w:rsidR="006046D5" w:rsidRPr="00C8170D" w:rsidRDefault="006046D5" w:rsidP="00520EC3">
            <w:pPr>
              <w:jc w:val="center"/>
              <w:rPr>
                <w:rFonts w:ascii="ＭＳ 明朝" w:hAnsi="ＭＳ 明朝"/>
                <w:szCs w:val="21"/>
              </w:rPr>
            </w:pPr>
            <w:r>
              <w:rPr>
                <w:rFonts w:ascii="ＭＳ 明朝" w:hAnsi="ＭＳ 明朝" w:hint="eastAsia"/>
                <w:szCs w:val="21"/>
              </w:rPr>
              <w:t>東京都スポーツ</w:t>
            </w:r>
            <w:r w:rsidRPr="00C8170D">
              <w:rPr>
                <w:rFonts w:ascii="ＭＳ 明朝" w:hAnsi="ＭＳ 明朝" w:hint="eastAsia"/>
                <w:szCs w:val="21"/>
              </w:rPr>
              <w:t>大会</w:t>
            </w:r>
          </w:p>
          <w:p w14:paraId="3AC0A03F" w14:textId="77777777" w:rsidR="006046D5" w:rsidRPr="00C8170D" w:rsidRDefault="006046D5" w:rsidP="00520EC3">
            <w:pPr>
              <w:rPr>
                <w:rFonts w:ascii="ＭＳ 明朝" w:hAnsi="ＭＳ 明朝"/>
                <w:szCs w:val="21"/>
              </w:rPr>
            </w:pPr>
          </w:p>
          <w:p w14:paraId="0AD05A78" w14:textId="77777777" w:rsidR="006046D5" w:rsidRPr="00C8170D" w:rsidRDefault="006046D5" w:rsidP="00520EC3">
            <w:pPr>
              <w:rPr>
                <w:rFonts w:ascii="ＭＳ 明朝" w:hAnsi="ＭＳ 明朝"/>
                <w:szCs w:val="21"/>
              </w:rPr>
            </w:pPr>
          </w:p>
        </w:tc>
        <w:tc>
          <w:tcPr>
            <w:tcW w:w="5953" w:type="dxa"/>
            <w:tcBorders>
              <w:top w:val="single" w:sz="12" w:space="0" w:color="auto"/>
              <w:left w:val="single" w:sz="4" w:space="0" w:color="auto"/>
              <w:bottom w:val="dotted" w:sz="4" w:space="0" w:color="auto"/>
              <w:right w:val="single" w:sz="12" w:space="0" w:color="auto"/>
            </w:tcBorders>
          </w:tcPr>
          <w:p w14:paraId="762B6F4E" w14:textId="77777777" w:rsidR="006046D5" w:rsidRPr="00C8170D" w:rsidRDefault="006046D5" w:rsidP="00520EC3">
            <w:pPr>
              <w:rPr>
                <w:rFonts w:ascii="ＭＳ 明朝" w:hAnsi="ＭＳ 明朝"/>
                <w:szCs w:val="21"/>
              </w:rPr>
            </w:pPr>
            <w:r w:rsidRPr="00C8170D">
              <w:rPr>
                <w:rFonts w:ascii="ＭＳ 明朝" w:hAnsi="ＭＳ 明朝" w:hint="eastAsia"/>
                <w:szCs w:val="21"/>
              </w:rPr>
              <w:t>都２３区内の会場　　　　　1日　２，０００円</w:t>
            </w:r>
          </w:p>
        </w:tc>
      </w:tr>
      <w:tr w:rsidR="006046D5" w14:paraId="546F845F" w14:textId="77777777" w:rsidTr="00520EC3">
        <w:trPr>
          <w:trHeight w:val="195"/>
        </w:trPr>
        <w:tc>
          <w:tcPr>
            <w:tcW w:w="3183" w:type="dxa"/>
            <w:vMerge/>
            <w:tcBorders>
              <w:left w:val="single" w:sz="12" w:space="0" w:color="auto"/>
              <w:right w:val="single" w:sz="4" w:space="0" w:color="auto"/>
            </w:tcBorders>
          </w:tcPr>
          <w:p w14:paraId="433EA53C" w14:textId="77777777" w:rsidR="006046D5" w:rsidRPr="00C8170D" w:rsidRDefault="006046D5" w:rsidP="00520EC3">
            <w:pPr>
              <w:rPr>
                <w:rFonts w:ascii="ＭＳ 明朝" w:hAnsi="ＭＳ 明朝"/>
                <w:szCs w:val="21"/>
              </w:rPr>
            </w:pPr>
          </w:p>
        </w:tc>
        <w:tc>
          <w:tcPr>
            <w:tcW w:w="5953" w:type="dxa"/>
            <w:tcBorders>
              <w:top w:val="dotted" w:sz="4" w:space="0" w:color="auto"/>
              <w:left w:val="single" w:sz="4" w:space="0" w:color="auto"/>
              <w:bottom w:val="dotted" w:sz="4" w:space="0" w:color="auto"/>
              <w:right w:val="single" w:sz="12" w:space="0" w:color="auto"/>
            </w:tcBorders>
          </w:tcPr>
          <w:p w14:paraId="5555B78D" w14:textId="77777777" w:rsidR="006046D5" w:rsidRPr="00C8170D" w:rsidRDefault="006046D5" w:rsidP="00520EC3">
            <w:pPr>
              <w:rPr>
                <w:rFonts w:ascii="ＭＳ 明朝" w:hAnsi="ＭＳ 明朝"/>
                <w:szCs w:val="21"/>
              </w:rPr>
            </w:pPr>
            <w:r w:rsidRPr="00C8170D">
              <w:rPr>
                <w:rFonts w:ascii="ＭＳ 明朝" w:hAnsi="ＭＳ 明朝" w:hint="eastAsia"/>
                <w:szCs w:val="21"/>
              </w:rPr>
              <w:t>三多摩及び関東地域の会場　1日　３，０００円</w:t>
            </w:r>
          </w:p>
        </w:tc>
      </w:tr>
      <w:tr w:rsidR="006046D5" w14:paraId="15B6E0A5" w14:textId="77777777" w:rsidTr="00520EC3">
        <w:trPr>
          <w:trHeight w:val="360"/>
        </w:trPr>
        <w:tc>
          <w:tcPr>
            <w:tcW w:w="3183" w:type="dxa"/>
            <w:vMerge/>
            <w:tcBorders>
              <w:left w:val="single" w:sz="12" w:space="0" w:color="auto"/>
              <w:right w:val="single" w:sz="4" w:space="0" w:color="auto"/>
            </w:tcBorders>
          </w:tcPr>
          <w:p w14:paraId="55361CC8" w14:textId="77777777" w:rsidR="006046D5" w:rsidRPr="00C8170D" w:rsidRDefault="006046D5" w:rsidP="00520EC3">
            <w:pPr>
              <w:rPr>
                <w:rFonts w:ascii="ＭＳ 明朝" w:hAnsi="ＭＳ 明朝"/>
                <w:szCs w:val="21"/>
              </w:rPr>
            </w:pPr>
          </w:p>
        </w:tc>
        <w:tc>
          <w:tcPr>
            <w:tcW w:w="5953" w:type="dxa"/>
            <w:tcBorders>
              <w:top w:val="dotted" w:sz="4" w:space="0" w:color="auto"/>
              <w:left w:val="single" w:sz="4" w:space="0" w:color="auto"/>
              <w:right w:val="single" w:sz="12" w:space="0" w:color="auto"/>
            </w:tcBorders>
          </w:tcPr>
          <w:p w14:paraId="17FB108E" w14:textId="77777777" w:rsidR="006046D5" w:rsidRPr="00C8170D" w:rsidRDefault="006046D5" w:rsidP="00520EC3">
            <w:pPr>
              <w:rPr>
                <w:rFonts w:ascii="ＭＳ 明朝" w:hAnsi="ＭＳ 明朝"/>
                <w:szCs w:val="21"/>
              </w:rPr>
            </w:pPr>
            <w:r w:rsidRPr="00C8170D">
              <w:rPr>
                <w:rFonts w:ascii="ＭＳ 明朝" w:hAnsi="ＭＳ 明朝" w:hint="eastAsia"/>
                <w:szCs w:val="21"/>
              </w:rPr>
              <w:t>上記以外の会場　　　　　　1日　９，０００円</w:t>
            </w:r>
          </w:p>
        </w:tc>
      </w:tr>
      <w:tr w:rsidR="006046D5" w14:paraId="656DED4F" w14:textId="77777777" w:rsidTr="00520EC3">
        <w:tc>
          <w:tcPr>
            <w:tcW w:w="3183" w:type="dxa"/>
            <w:tcBorders>
              <w:left w:val="single" w:sz="12" w:space="0" w:color="auto"/>
            </w:tcBorders>
          </w:tcPr>
          <w:p w14:paraId="23D4D13E" w14:textId="77777777" w:rsidR="006046D5" w:rsidRPr="00C8170D" w:rsidRDefault="006046D5" w:rsidP="00520EC3">
            <w:pPr>
              <w:jc w:val="center"/>
              <w:rPr>
                <w:rFonts w:ascii="ＭＳ 明朝" w:hAnsi="ＭＳ 明朝"/>
                <w:szCs w:val="21"/>
              </w:rPr>
            </w:pPr>
            <w:r w:rsidRPr="00C8170D">
              <w:rPr>
                <w:rFonts w:ascii="ＭＳ 明朝" w:hAnsi="ＭＳ 明朝" w:hint="eastAsia"/>
                <w:szCs w:val="21"/>
              </w:rPr>
              <w:t>墨東五区大会</w:t>
            </w:r>
          </w:p>
        </w:tc>
        <w:tc>
          <w:tcPr>
            <w:tcW w:w="5953" w:type="dxa"/>
            <w:tcBorders>
              <w:right w:val="single" w:sz="12" w:space="0" w:color="auto"/>
            </w:tcBorders>
          </w:tcPr>
          <w:p w14:paraId="366BECF3" w14:textId="77777777" w:rsidR="006046D5" w:rsidRPr="00C8170D" w:rsidRDefault="006046D5" w:rsidP="00520EC3">
            <w:pPr>
              <w:ind w:firstLineChars="1300" w:firstLine="2730"/>
              <w:rPr>
                <w:rFonts w:ascii="ＭＳ 明朝" w:hAnsi="ＭＳ 明朝"/>
                <w:szCs w:val="21"/>
              </w:rPr>
            </w:pPr>
            <w:r w:rsidRPr="00C8170D">
              <w:rPr>
                <w:rFonts w:ascii="ＭＳ 明朝" w:hAnsi="ＭＳ 明朝" w:hint="eastAsia"/>
                <w:szCs w:val="21"/>
              </w:rPr>
              <w:t>1日　１，０００円</w:t>
            </w:r>
          </w:p>
        </w:tc>
      </w:tr>
      <w:tr w:rsidR="006046D5" w14:paraId="0652094C" w14:textId="77777777" w:rsidTr="00520EC3">
        <w:tc>
          <w:tcPr>
            <w:tcW w:w="3183" w:type="dxa"/>
            <w:tcBorders>
              <w:left w:val="single" w:sz="12" w:space="0" w:color="auto"/>
            </w:tcBorders>
          </w:tcPr>
          <w:p w14:paraId="4535D108" w14:textId="77777777" w:rsidR="006046D5" w:rsidRPr="00C8170D" w:rsidRDefault="006046D5" w:rsidP="00520EC3">
            <w:pPr>
              <w:jc w:val="center"/>
              <w:rPr>
                <w:rFonts w:ascii="ＭＳ 明朝" w:hAnsi="ＭＳ 明朝"/>
                <w:szCs w:val="21"/>
              </w:rPr>
            </w:pPr>
            <w:r>
              <w:rPr>
                <w:rFonts w:ascii="ＭＳ 明朝" w:hAnsi="ＭＳ 明朝" w:hint="eastAsia"/>
                <w:szCs w:val="21"/>
              </w:rPr>
              <w:t>スポーツフェスティバル東京</w:t>
            </w:r>
          </w:p>
        </w:tc>
        <w:tc>
          <w:tcPr>
            <w:tcW w:w="5953" w:type="dxa"/>
            <w:tcBorders>
              <w:right w:val="single" w:sz="12" w:space="0" w:color="auto"/>
            </w:tcBorders>
          </w:tcPr>
          <w:p w14:paraId="3CA0F7DF" w14:textId="77777777" w:rsidR="006046D5" w:rsidRPr="00C8170D" w:rsidRDefault="006046D5" w:rsidP="00520EC3">
            <w:pPr>
              <w:ind w:firstLineChars="1300" w:firstLine="2730"/>
              <w:rPr>
                <w:rFonts w:ascii="ＭＳ 明朝" w:hAnsi="ＭＳ 明朝"/>
                <w:szCs w:val="21"/>
              </w:rPr>
            </w:pPr>
            <w:r w:rsidRPr="00C8170D">
              <w:rPr>
                <w:rFonts w:ascii="ＭＳ 明朝" w:hAnsi="ＭＳ 明朝" w:hint="eastAsia"/>
                <w:szCs w:val="21"/>
              </w:rPr>
              <w:t>1日　１，０００円</w:t>
            </w:r>
          </w:p>
        </w:tc>
      </w:tr>
      <w:tr w:rsidR="006046D5" w14:paraId="3DE70468" w14:textId="77777777" w:rsidTr="00052098">
        <w:tc>
          <w:tcPr>
            <w:tcW w:w="3183" w:type="dxa"/>
            <w:tcBorders>
              <w:left w:val="single" w:sz="12" w:space="0" w:color="auto"/>
              <w:bottom w:val="single" w:sz="12" w:space="0" w:color="auto"/>
            </w:tcBorders>
          </w:tcPr>
          <w:p w14:paraId="143B4F93" w14:textId="77777777" w:rsidR="006046D5" w:rsidRPr="00C8170D" w:rsidRDefault="006046D5" w:rsidP="00520EC3">
            <w:pPr>
              <w:jc w:val="center"/>
              <w:rPr>
                <w:rFonts w:ascii="ＭＳ 明朝" w:hAnsi="ＭＳ 明朝"/>
                <w:szCs w:val="21"/>
              </w:rPr>
            </w:pPr>
            <w:r w:rsidRPr="00C8170D">
              <w:rPr>
                <w:rFonts w:ascii="ＭＳ 明朝" w:hAnsi="ＭＳ 明朝" w:hint="eastAsia"/>
                <w:szCs w:val="21"/>
              </w:rPr>
              <w:t>都民スポレクふれあい大会</w:t>
            </w:r>
          </w:p>
        </w:tc>
        <w:tc>
          <w:tcPr>
            <w:tcW w:w="5953" w:type="dxa"/>
            <w:tcBorders>
              <w:bottom w:val="single" w:sz="12" w:space="0" w:color="auto"/>
              <w:right w:val="single" w:sz="12" w:space="0" w:color="auto"/>
            </w:tcBorders>
          </w:tcPr>
          <w:p w14:paraId="42687F43" w14:textId="77777777" w:rsidR="006046D5" w:rsidRPr="00C8170D" w:rsidRDefault="006046D5" w:rsidP="00520EC3">
            <w:pPr>
              <w:ind w:firstLineChars="1300" w:firstLine="2730"/>
              <w:rPr>
                <w:rFonts w:ascii="ＭＳ 明朝" w:hAnsi="ＭＳ 明朝"/>
                <w:szCs w:val="21"/>
              </w:rPr>
            </w:pPr>
            <w:r w:rsidRPr="00C8170D">
              <w:rPr>
                <w:rFonts w:ascii="ＭＳ 明朝" w:hAnsi="ＭＳ 明朝" w:hint="eastAsia"/>
                <w:szCs w:val="21"/>
              </w:rPr>
              <w:t>1日　１，０００円</w:t>
            </w:r>
          </w:p>
        </w:tc>
      </w:tr>
    </w:tbl>
    <w:p w14:paraId="62A0E62B" w14:textId="77777777" w:rsidR="006046D5" w:rsidRDefault="006046D5" w:rsidP="006046D5">
      <w:pPr>
        <w:rPr>
          <w:szCs w:val="21"/>
        </w:rPr>
      </w:pPr>
    </w:p>
    <w:p w14:paraId="51AAD809" w14:textId="77777777" w:rsidR="006046D5" w:rsidRDefault="006046D5" w:rsidP="006046D5">
      <w:pPr>
        <w:pStyle w:val="03"/>
        <w:spacing w:before="180"/>
      </w:pPr>
      <w:r>
        <w:rPr>
          <w:rFonts w:hint="eastAsia"/>
        </w:rPr>
        <w:t>３　競技力向上事業助成基準</w:t>
      </w:r>
    </w:p>
    <w:p w14:paraId="222EB800" w14:textId="77777777" w:rsidR="006046D5" w:rsidRDefault="006046D5" w:rsidP="006046D5">
      <w:pPr>
        <w:pStyle w:val="04"/>
      </w:pPr>
      <w:r>
        <w:rPr>
          <w:rFonts w:hint="eastAsia"/>
        </w:rPr>
        <w:t>助成金の額は以下の基準のとおりとし、各々１団体年間３万円以内とする。</w:t>
      </w:r>
    </w:p>
    <w:p w14:paraId="75558C99" w14:textId="77777777" w:rsidR="006046D5" w:rsidRDefault="006046D5" w:rsidP="006046D5">
      <w:pPr>
        <w:pStyle w:val="061"/>
      </w:pPr>
      <w:r>
        <w:rPr>
          <w:rFonts w:hint="eastAsia"/>
        </w:rPr>
        <w:t>①　競技力向上事業助成金交付要綱（以下「要綱」という。）第２条第１号事業（外部講師を招いて行う競技力向上講習会及び指導者講習会の講師謝礼金）講師謝礼金の２分の１の額。</w:t>
      </w:r>
    </w:p>
    <w:p w14:paraId="6DFFB70D" w14:textId="77777777" w:rsidR="006046D5" w:rsidRDefault="006046D5" w:rsidP="006046D5">
      <w:pPr>
        <w:pStyle w:val="061"/>
      </w:pPr>
      <w:r>
        <w:rPr>
          <w:rFonts w:hint="eastAsia"/>
        </w:rPr>
        <w:t>②　要綱第２条第２号事業（強化訓練の指導者及び従事者謝礼金）指導者及び従事者謝礼金額。ただし、従事者の謝礼金は１日３，０００円以下。</w:t>
      </w:r>
    </w:p>
    <w:p w14:paraId="061E561A" w14:textId="77777777" w:rsidR="006046D5" w:rsidRDefault="006046D5" w:rsidP="006046D5">
      <w:pPr>
        <w:pStyle w:val="03"/>
        <w:spacing w:before="180"/>
      </w:pPr>
      <w:r>
        <w:rPr>
          <w:rFonts w:hint="eastAsia"/>
        </w:rPr>
        <w:t>附則</w:t>
      </w:r>
    </w:p>
    <w:p w14:paraId="54D9D7F8" w14:textId="77777777" w:rsidR="006046D5" w:rsidRPr="00813479" w:rsidRDefault="006046D5" w:rsidP="006046D5">
      <w:pPr>
        <w:pStyle w:val="040"/>
      </w:pPr>
      <w:r>
        <w:rPr>
          <w:rFonts w:hint="eastAsia"/>
        </w:rPr>
        <w:t>この要綱は、一般社団法人及び一般財団法人に関する法律及び公益社団法人及び公益財団法人の認定等に関する法律の施行に伴う関係法律の整備等に関する法律第１０６条第１項に定める公益法人の設立の登記の日から施行する。</w:t>
      </w:r>
    </w:p>
    <w:p w14:paraId="443F2B99" w14:textId="77777777" w:rsidR="006046D5" w:rsidRDefault="006046D5" w:rsidP="006046D5">
      <w:pPr>
        <w:pStyle w:val="03"/>
        <w:spacing w:before="180"/>
      </w:pPr>
      <w:r>
        <w:rPr>
          <w:rFonts w:hint="eastAsia"/>
        </w:rPr>
        <w:t>附則</w:t>
      </w:r>
    </w:p>
    <w:p w14:paraId="467852A4" w14:textId="77777777" w:rsidR="006046D5" w:rsidRDefault="006046D5" w:rsidP="006046D5">
      <w:pPr>
        <w:pStyle w:val="040"/>
      </w:pPr>
      <w:r>
        <w:rPr>
          <w:rFonts w:hint="eastAsia"/>
        </w:rPr>
        <w:t>この要綱は、公益財団法人足立区スポーツ協会の設立登記の平成２３年４月１日から施行する。</w:t>
      </w:r>
    </w:p>
    <w:p w14:paraId="1107310D" w14:textId="77777777" w:rsidR="006046D5" w:rsidRDefault="006046D5" w:rsidP="006046D5">
      <w:pPr>
        <w:pStyle w:val="03"/>
        <w:spacing w:before="180"/>
      </w:pPr>
      <w:r>
        <w:rPr>
          <w:rFonts w:hint="eastAsia"/>
        </w:rPr>
        <w:lastRenderedPageBreak/>
        <w:t>附則</w:t>
      </w:r>
    </w:p>
    <w:p w14:paraId="5BF18089" w14:textId="77777777" w:rsidR="006046D5" w:rsidRDefault="006046D5" w:rsidP="006046D5">
      <w:pPr>
        <w:pStyle w:val="040"/>
      </w:pPr>
      <w:r>
        <w:rPr>
          <w:rFonts w:hint="eastAsia"/>
        </w:rPr>
        <w:t>この要綱は、平成３０年４月１日から施行する。</w:t>
      </w:r>
    </w:p>
    <w:p w14:paraId="5ADCE62E" w14:textId="77777777" w:rsidR="006046D5" w:rsidRPr="00840CCB" w:rsidRDefault="006046D5" w:rsidP="006046D5">
      <w:pPr>
        <w:pStyle w:val="03"/>
        <w:spacing w:before="180"/>
      </w:pPr>
      <w:r>
        <w:rPr>
          <w:rFonts w:hint="eastAsia"/>
        </w:rPr>
        <w:t>附則</w:t>
      </w:r>
    </w:p>
    <w:p w14:paraId="67774774" w14:textId="77777777" w:rsidR="006046D5" w:rsidRDefault="006046D5" w:rsidP="006046D5">
      <w:pPr>
        <w:pStyle w:val="040"/>
      </w:pPr>
      <w:r>
        <w:rPr>
          <w:rFonts w:hint="eastAsia"/>
        </w:rPr>
        <w:t>この要綱</w:t>
      </w:r>
      <w:r w:rsidRPr="00840CCB">
        <w:rPr>
          <w:rFonts w:hint="eastAsia"/>
        </w:rPr>
        <w:t>は、</w:t>
      </w:r>
      <w:r>
        <w:rPr>
          <w:rFonts w:hint="eastAsia"/>
        </w:rPr>
        <w:t>令和３</w:t>
      </w:r>
      <w:r w:rsidRPr="00840CCB">
        <w:rPr>
          <w:rFonts w:hint="eastAsia"/>
        </w:rPr>
        <w:t>年４月１日から施行する。</w:t>
      </w:r>
    </w:p>
    <w:p w14:paraId="65FD17B0" w14:textId="77777777" w:rsidR="006046D5" w:rsidRPr="00840CCB" w:rsidRDefault="006046D5" w:rsidP="006046D5">
      <w:pPr>
        <w:pStyle w:val="03"/>
        <w:spacing w:before="180"/>
      </w:pPr>
      <w:r>
        <w:rPr>
          <w:rFonts w:hint="eastAsia"/>
        </w:rPr>
        <w:t>附則</w:t>
      </w:r>
    </w:p>
    <w:p w14:paraId="3982A004" w14:textId="77777777" w:rsidR="006046D5" w:rsidRDefault="006046D5" w:rsidP="006046D5">
      <w:pPr>
        <w:pStyle w:val="040"/>
      </w:pPr>
      <w:r>
        <w:rPr>
          <w:rFonts w:hint="eastAsia"/>
        </w:rPr>
        <w:t>この要綱</w:t>
      </w:r>
      <w:r w:rsidRPr="00840CCB">
        <w:rPr>
          <w:rFonts w:hint="eastAsia"/>
        </w:rPr>
        <w:t>は、</w:t>
      </w:r>
      <w:r>
        <w:rPr>
          <w:rFonts w:hint="eastAsia"/>
        </w:rPr>
        <w:t>令和５</w:t>
      </w:r>
      <w:r w:rsidRPr="00840CCB">
        <w:rPr>
          <w:rFonts w:hint="eastAsia"/>
        </w:rPr>
        <w:t>年</w:t>
      </w:r>
      <w:r>
        <w:rPr>
          <w:rFonts w:hint="eastAsia"/>
        </w:rPr>
        <w:t>３</w:t>
      </w:r>
      <w:r w:rsidRPr="00840CCB">
        <w:rPr>
          <w:rFonts w:hint="eastAsia"/>
        </w:rPr>
        <w:t>月１</w:t>
      </w:r>
      <w:r>
        <w:rPr>
          <w:rFonts w:hint="eastAsia"/>
        </w:rPr>
        <w:t>５</w:t>
      </w:r>
      <w:r w:rsidRPr="00840CCB">
        <w:rPr>
          <w:rFonts w:hint="eastAsia"/>
        </w:rPr>
        <w:t>日から施行する。</w:t>
      </w:r>
    </w:p>
    <w:p w14:paraId="63419490" w14:textId="77777777" w:rsidR="006046D5" w:rsidRDefault="006046D5" w:rsidP="006046D5">
      <w:pPr>
        <w:pStyle w:val="03"/>
        <w:spacing w:before="180"/>
      </w:pPr>
      <w:r>
        <w:rPr>
          <w:rFonts w:hint="eastAsia"/>
        </w:rPr>
        <w:t>附則</w:t>
      </w:r>
    </w:p>
    <w:p w14:paraId="65ED53B8" w14:textId="77777777" w:rsidR="006046D5" w:rsidRPr="00F25DF2" w:rsidRDefault="006046D5" w:rsidP="006046D5">
      <w:pPr>
        <w:pStyle w:val="040"/>
      </w:pPr>
      <w:r>
        <w:rPr>
          <w:rFonts w:hint="eastAsia"/>
        </w:rPr>
        <w:t>この要綱は、令和５年１０月１日</w:t>
      </w:r>
      <w:r w:rsidRPr="002C1E32">
        <w:rPr>
          <w:rFonts w:hint="eastAsia"/>
        </w:rPr>
        <w:t>から施行する。</w:t>
      </w:r>
    </w:p>
    <w:p w14:paraId="5CB199E7" w14:textId="77777777" w:rsidR="006046D5" w:rsidRDefault="006046D5" w:rsidP="006046D5">
      <w:pPr>
        <w:pStyle w:val="03"/>
        <w:spacing w:before="180"/>
      </w:pPr>
      <w:r>
        <w:rPr>
          <w:rFonts w:hint="eastAsia"/>
        </w:rPr>
        <w:t>附則</w:t>
      </w:r>
    </w:p>
    <w:p w14:paraId="246A0784" w14:textId="77777777" w:rsidR="006046D5" w:rsidRPr="00F25DF2" w:rsidRDefault="006046D5" w:rsidP="006046D5">
      <w:pPr>
        <w:pStyle w:val="040"/>
      </w:pPr>
      <w:r>
        <w:rPr>
          <w:rFonts w:hint="eastAsia"/>
        </w:rPr>
        <w:t>この要綱は、令和７年４月１日</w:t>
      </w:r>
      <w:r w:rsidRPr="002C1E32">
        <w:rPr>
          <w:rFonts w:hint="eastAsia"/>
        </w:rPr>
        <w:t>から施行する。</w:t>
      </w:r>
    </w:p>
    <w:p w14:paraId="3937D449" w14:textId="77777777" w:rsidR="006046D5" w:rsidRPr="00C64E47" w:rsidRDefault="006046D5" w:rsidP="006046D5">
      <w:pPr>
        <w:pStyle w:val="03"/>
        <w:spacing w:before="180"/>
        <w:rPr>
          <w:color w:val="auto"/>
        </w:rPr>
      </w:pPr>
      <w:r w:rsidRPr="00C64E47">
        <w:rPr>
          <w:rFonts w:hint="eastAsia"/>
          <w:color w:val="auto"/>
        </w:rPr>
        <w:t>附則</w:t>
      </w:r>
    </w:p>
    <w:p w14:paraId="2DD7C931" w14:textId="2747363B" w:rsidR="006046D5" w:rsidRPr="00C64E47" w:rsidRDefault="006046D5" w:rsidP="006046D5">
      <w:pPr>
        <w:pStyle w:val="040"/>
      </w:pPr>
      <w:r w:rsidRPr="00C64E47">
        <w:rPr>
          <w:rFonts w:hint="eastAsia"/>
        </w:rPr>
        <w:t>この要綱は、令和８年４月１日から施行する。</w:t>
      </w:r>
    </w:p>
    <w:p w14:paraId="6E19787D" w14:textId="77777777" w:rsidR="005B1BD4" w:rsidRPr="006046D5" w:rsidRDefault="005B1BD4"/>
    <w:sectPr w:rsidR="005B1BD4" w:rsidRPr="006046D5" w:rsidSect="0005209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33318" w14:textId="77777777" w:rsidR="006046D5" w:rsidRDefault="006046D5" w:rsidP="006046D5">
      <w:r>
        <w:separator/>
      </w:r>
    </w:p>
  </w:endnote>
  <w:endnote w:type="continuationSeparator" w:id="0">
    <w:p w14:paraId="2F69E3B1" w14:textId="77777777" w:rsidR="006046D5" w:rsidRDefault="006046D5" w:rsidP="006046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3DE189" w14:textId="77777777" w:rsidR="006046D5" w:rsidRDefault="006046D5" w:rsidP="006046D5">
      <w:r>
        <w:separator/>
      </w:r>
    </w:p>
  </w:footnote>
  <w:footnote w:type="continuationSeparator" w:id="0">
    <w:p w14:paraId="26962C8A" w14:textId="77777777" w:rsidR="006046D5" w:rsidRDefault="006046D5" w:rsidP="006046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E21"/>
    <w:rsid w:val="00052098"/>
    <w:rsid w:val="002F6E21"/>
    <w:rsid w:val="0032759E"/>
    <w:rsid w:val="00352200"/>
    <w:rsid w:val="005B1BD4"/>
    <w:rsid w:val="006046D5"/>
    <w:rsid w:val="00793E90"/>
    <w:rsid w:val="00C64E47"/>
    <w:rsid w:val="00C779BC"/>
    <w:rsid w:val="00ED50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4E1A04"/>
  <w15:chartTrackingRefBased/>
  <w15:docId w15:val="{8D4BAD9C-0368-417C-B8CC-64E496F84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46D5"/>
    <w:pPr>
      <w:widowControl w:val="0"/>
      <w:jc w:val="both"/>
    </w:pPr>
    <w:rPr>
      <w:rFonts w:ascii="Century" w:eastAsia="ＭＳ 明朝" w:hAnsi="Century" w:cs="Times New Roman"/>
      <w:szCs w:val="24"/>
      <w14:ligatures w14:val="none"/>
    </w:rPr>
  </w:style>
  <w:style w:type="paragraph" w:styleId="1">
    <w:name w:val="heading 1"/>
    <w:basedOn w:val="a"/>
    <w:next w:val="a"/>
    <w:link w:val="10"/>
    <w:uiPriority w:val="9"/>
    <w:qFormat/>
    <w:rsid w:val="002F6E21"/>
    <w:pPr>
      <w:keepNext/>
      <w:keepLines/>
      <w:spacing w:before="280" w:after="80"/>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2F6E21"/>
    <w:pPr>
      <w:keepNext/>
      <w:keepLines/>
      <w:spacing w:before="160" w:after="80"/>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2F6E21"/>
    <w:pPr>
      <w:keepNext/>
      <w:keepLines/>
      <w:spacing w:before="160" w:after="80"/>
      <w:outlineLvl w:val="2"/>
    </w:pPr>
    <w:rPr>
      <w:rFonts w:asciiTheme="majorHAnsi" w:eastAsiaTheme="majorEastAsia" w:hAnsiTheme="majorHAnsi" w:cstheme="majorBidi"/>
      <w:color w:val="000000" w:themeColor="text1"/>
      <w:sz w:val="24"/>
      <w14:ligatures w14:val="standardContextual"/>
    </w:rPr>
  </w:style>
  <w:style w:type="paragraph" w:styleId="4">
    <w:name w:val="heading 4"/>
    <w:basedOn w:val="a"/>
    <w:next w:val="a"/>
    <w:link w:val="40"/>
    <w:uiPriority w:val="9"/>
    <w:semiHidden/>
    <w:unhideWhenUsed/>
    <w:qFormat/>
    <w:rsid w:val="002F6E21"/>
    <w:pPr>
      <w:keepNext/>
      <w:keepLines/>
      <w:spacing w:before="80" w:after="40"/>
      <w:outlineLvl w:val="3"/>
    </w:pPr>
    <w:rPr>
      <w:rFonts w:asciiTheme="majorHAnsi" w:eastAsiaTheme="majorEastAsia" w:hAnsiTheme="majorHAnsi" w:cstheme="majorBidi"/>
      <w:color w:val="000000" w:themeColor="text1"/>
      <w:szCs w:val="22"/>
      <w14:ligatures w14:val="standardContextual"/>
    </w:rPr>
  </w:style>
  <w:style w:type="paragraph" w:styleId="5">
    <w:name w:val="heading 5"/>
    <w:basedOn w:val="a"/>
    <w:next w:val="a"/>
    <w:link w:val="50"/>
    <w:uiPriority w:val="9"/>
    <w:semiHidden/>
    <w:unhideWhenUsed/>
    <w:qFormat/>
    <w:rsid w:val="002F6E21"/>
    <w:pPr>
      <w:keepNext/>
      <w:keepLines/>
      <w:spacing w:before="80" w:after="40"/>
      <w:ind w:leftChars="100" w:left="100"/>
      <w:outlineLvl w:val="4"/>
    </w:pPr>
    <w:rPr>
      <w:rFonts w:asciiTheme="majorHAnsi" w:eastAsiaTheme="majorEastAsia" w:hAnsiTheme="majorHAnsi" w:cstheme="majorBidi"/>
      <w:color w:val="000000" w:themeColor="text1"/>
      <w:szCs w:val="22"/>
      <w14:ligatures w14:val="standardContextual"/>
    </w:rPr>
  </w:style>
  <w:style w:type="paragraph" w:styleId="6">
    <w:name w:val="heading 6"/>
    <w:basedOn w:val="a"/>
    <w:next w:val="a"/>
    <w:link w:val="60"/>
    <w:uiPriority w:val="9"/>
    <w:semiHidden/>
    <w:unhideWhenUsed/>
    <w:qFormat/>
    <w:rsid w:val="002F6E21"/>
    <w:pPr>
      <w:keepNext/>
      <w:keepLines/>
      <w:spacing w:before="80" w:after="40"/>
      <w:ind w:leftChars="200" w:left="200"/>
      <w:outlineLvl w:val="5"/>
    </w:pPr>
    <w:rPr>
      <w:rFonts w:asciiTheme="majorHAnsi" w:eastAsiaTheme="majorEastAsia" w:hAnsiTheme="majorHAnsi" w:cstheme="majorBidi"/>
      <w:color w:val="000000" w:themeColor="text1"/>
      <w:szCs w:val="22"/>
      <w14:ligatures w14:val="standardContextual"/>
    </w:rPr>
  </w:style>
  <w:style w:type="paragraph" w:styleId="7">
    <w:name w:val="heading 7"/>
    <w:basedOn w:val="a"/>
    <w:next w:val="a"/>
    <w:link w:val="70"/>
    <w:uiPriority w:val="9"/>
    <w:semiHidden/>
    <w:unhideWhenUsed/>
    <w:qFormat/>
    <w:rsid w:val="002F6E21"/>
    <w:pPr>
      <w:keepNext/>
      <w:keepLines/>
      <w:spacing w:before="80" w:after="40"/>
      <w:ind w:leftChars="300" w:left="300"/>
      <w:outlineLvl w:val="6"/>
    </w:pPr>
    <w:rPr>
      <w:rFonts w:asciiTheme="majorHAnsi" w:eastAsiaTheme="majorEastAsia" w:hAnsiTheme="majorHAnsi" w:cstheme="majorBidi"/>
      <w:color w:val="000000" w:themeColor="text1"/>
      <w:szCs w:val="22"/>
      <w14:ligatures w14:val="standardContextual"/>
    </w:rPr>
  </w:style>
  <w:style w:type="paragraph" w:styleId="8">
    <w:name w:val="heading 8"/>
    <w:basedOn w:val="a"/>
    <w:next w:val="a"/>
    <w:link w:val="80"/>
    <w:uiPriority w:val="9"/>
    <w:semiHidden/>
    <w:unhideWhenUsed/>
    <w:qFormat/>
    <w:rsid w:val="002F6E21"/>
    <w:pPr>
      <w:keepNext/>
      <w:keepLines/>
      <w:spacing w:before="80" w:after="40"/>
      <w:ind w:leftChars="400" w:left="400"/>
      <w:outlineLvl w:val="7"/>
    </w:pPr>
    <w:rPr>
      <w:rFonts w:asciiTheme="majorHAnsi" w:eastAsiaTheme="majorEastAsia" w:hAnsiTheme="majorHAnsi" w:cstheme="majorBidi"/>
      <w:color w:val="000000" w:themeColor="text1"/>
      <w:szCs w:val="22"/>
      <w14:ligatures w14:val="standardContextual"/>
    </w:rPr>
  </w:style>
  <w:style w:type="paragraph" w:styleId="9">
    <w:name w:val="heading 9"/>
    <w:basedOn w:val="a"/>
    <w:next w:val="a"/>
    <w:link w:val="90"/>
    <w:uiPriority w:val="9"/>
    <w:semiHidden/>
    <w:unhideWhenUsed/>
    <w:qFormat/>
    <w:rsid w:val="002F6E21"/>
    <w:pPr>
      <w:keepNext/>
      <w:keepLines/>
      <w:spacing w:before="80" w:after="40"/>
      <w:ind w:leftChars="500" w:left="500"/>
      <w:outlineLvl w:val="8"/>
    </w:pPr>
    <w:rPr>
      <w:rFonts w:asciiTheme="majorHAnsi" w:eastAsiaTheme="majorEastAsia" w:hAnsiTheme="majorHAnsi" w:cstheme="majorBidi"/>
      <w:color w:val="000000" w:themeColor="text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F6E21"/>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F6E21"/>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F6E21"/>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2F6E21"/>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F6E21"/>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F6E21"/>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F6E21"/>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F6E21"/>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F6E21"/>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F6E21"/>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2F6E2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F6E21"/>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2F6E2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F6E21"/>
    <w:pPr>
      <w:spacing w:before="160" w:after="160"/>
      <w:jc w:val="center"/>
    </w:pPr>
    <w:rPr>
      <w:rFonts w:asciiTheme="minorHAnsi" w:eastAsiaTheme="minorEastAsia" w:hAnsiTheme="minorHAnsi" w:cstheme="minorBidi"/>
      <w:i/>
      <w:iCs/>
      <w:color w:val="404040" w:themeColor="text1" w:themeTint="BF"/>
      <w:szCs w:val="22"/>
      <w14:ligatures w14:val="standardContextual"/>
    </w:rPr>
  </w:style>
  <w:style w:type="character" w:customStyle="1" w:styleId="a8">
    <w:name w:val="引用文 (文字)"/>
    <w:basedOn w:val="a0"/>
    <w:link w:val="a7"/>
    <w:uiPriority w:val="29"/>
    <w:rsid w:val="002F6E21"/>
    <w:rPr>
      <w:i/>
      <w:iCs/>
      <w:color w:val="404040" w:themeColor="text1" w:themeTint="BF"/>
    </w:rPr>
  </w:style>
  <w:style w:type="paragraph" w:styleId="a9">
    <w:name w:val="List Paragraph"/>
    <w:basedOn w:val="a"/>
    <w:uiPriority w:val="34"/>
    <w:qFormat/>
    <w:rsid w:val="002F6E21"/>
    <w:pPr>
      <w:ind w:left="720"/>
      <w:contextualSpacing/>
    </w:pPr>
    <w:rPr>
      <w:rFonts w:asciiTheme="minorHAnsi" w:eastAsiaTheme="minorEastAsia" w:hAnsiTheme="minorHAnsi" w:cstheme="minorBidi"/>
      <w:szCs w:val="22"/>
      <w14:ligatures w14:val="standardContextual"/>
    </w:rPr>
  </w:style>
  <w:style w:type="character" w:styleId="21">
    <w:name w:val="Intense Emphasis"/>
    <w:basedOn w:val="a0"/>
    <w:uiPriority w:val="21"/>
    <w:qFormat/>
    <w:rsid w:val="002F6E21"/>
    <w:rPr>
      <w:i/>
      <w:iCs/>
      <w:color w:val="0F4761" w:themeColor="accent1" w:themeShade="BF"/>
    </w:rPr>
  </w:style>
  <w:style w:type="paragraph" w:styleId="22">
    <w:name w:val="Intense Quote"/>
    <w:basedOn w:val="a"/>
    <w:next w:val="a"/>
    <w:link w:val="23"/>
    <w:uiPriority w:val="30"/>
    <w:qFormat/>
    <w:rsid w:val="002F6E21"/>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Cs w:val="22"/>
      <w14:ligatures w14:val="standardContextual"/>
    </w:rPr>
  </w:style>
  <w:style w:type="character" w:customStyle="1" w:styleId="23">
    <w:name w:val="引用文 2 (文字)"/>
    <w:basedOn w:val="a0"/>
    <w:link w:val="22"/>
    <w:uiPriority w:val="30"/>
    <w:rsid w:val="002F6E21"/>
    <w:rPr>
      <w:i/>
      <w:iCs/>
      <w:color w:val="0F4761" w:themeColor="accent1" w:themeShade="BF"/>
    </w:rPr>
  </w:style>
  <w:style w:type="character" w:styleId="24">
    <w:name w:val="Intense Reference"/>
    <w:basedOn w:val="a0"/>
    <w:uiPriority w:val="32"/>
    <w:qFormat/>
    <w:rsid w:val="002F6E21"/>
    <w:rPr>
      <w:b/>
      <w:bCs/>
      <w:smallCaps/>
      <w:color w:val="0F4761" w:themeColor="accent1" w:themeShade="BF"/>
      <w:spacing w:val="5"/>
    </w:rPr>
  </w:style>
  <w:style w:type="paragraph" w:styleId="aa">
    <w:name w:val="header"/>
    <w:basedOn w:val="a"/>
    <w:link w:val="ab"/>
    <w:uiPriority w:val="99"/>
    <w:unhideWhenUsed/>
    <w:rsid w:val="006046D5"/>
    <w:pPr>
      <w:tabs>
        <w:tab w:val="center" w:pos="4252"/>
        <w:tab w:val="right" w:pos="8504"/>
      </w:tabs>
      <w:snapToGrid w:val="0"/>
    </w:pPr>
    <w:rPr>
      <w:rFonts w:asciiTheme="minorHAnsi" w:eastAsiaTheme="minorEastAsia" w:hAnsiTheme="minorHAnsi" w:cstheme="minorBidi"/>
      <w:szCs w:val="22"/>
      <w14:ligatures w14:val="standardContextual"/>
    </w:rPr>
  </w:style>
  <w:style w:type="character" w:customStyle="1" w:styleId="ab">
    <w:name w:val="ヘッダー (文字)"/>
    <w:basedOn w:val="a0"/>
    <w:link w:val="aa"/>
    <w:uiPriority w:val="99"/>
    <w:rsid w:val="006046D5"/>
  </w:style>
  <w:style w:type="paragraph" w:styleId="ac">
    <w:name w:val="footer"/>
    <w:basedOn w:val="a"/>
    <w:link w:val="ad"/>
    <w:uiPriority w:val="99"/>
    <w:unhideWhenUsed/>
    <w:rsid w:val="006046D5"/>
    <w:pPr>
      <w:tabs>
        <w:tab w:val="center" w:pos="4252"/>
        <w:tab w:val="right" w:pos="8504"/>
      </w:tabs>
      <w:snapToGrid w:val="0"/>
    </w:pPr>
    <w:rPr>
      <w:rFonts w:asciiTheme="minorHAnsi" w:eastAsiaTheme="minorEastAsia" w:hAnsiTheme="minorHAnsi" w:cstheme="minorBidi"/>
      <w:szCs w:val="22"/>
      <w14:ligatures w14:val="standardContextual"/>
    </w:rPr>
  </w:style>
  <w:style w:type="character" w:customStyle="1" w:styleId="ad">
    <w:name w:val="フッター (文字)"/>
    <w:basedOn w:val="a0"/>
    <w:link w:val="ac"/>
    <w:uiPriority w:val="99"/>
    <w:rsid w:val="006046D5"/>
  </w:style>
  <w:style w:type="paragraph" w:customStyle="1" w:styleId="02">
    <w:name w:val="02_章・規程名"/>
    <w:basedOn w:val="2"/>
    <w:link w:val="020"/>
    <w:qFormat/>
    <w:rsid w:val="006046D5"/>
    <w:pPr>
      <w:keepLines w:val="0"/>
      <w:spacing w:beforeLines="100" w:before="400" w:afterLines="50" w:after="200"/>
      <w:jc w:val="center"/>
    </w:pPr>
    <w:rPr>
      <w:rFonts w:ascii="ＭＳ 明朝" w:eastAsia="ＭＳ 明朝" w:hAnsi="ＭＳ 明朝" w:cs="Times New Roman"/>
      <w:szCs w:val="24"/>
      <w14:ligatures w14:val="none"/>
    </w:rPr>
  </w:style>
  <w:style w:type="paragraph" w:customStyle="1" w:styleId="03">
    <w:name w:val="03_かっこ見出し"/>
    <w:basedOn w:val="3"/>
    <w:link w:val="030"/>
    <w:qFormat/>
    <w:rsid w:val="006046D5"/>
    <w:pPr>
      <w:keepLines w:val="0"/>
      <w:spacing w:beforeLines="50" w:before="200" w:after="0"/>
      <w:ind w:leftChars="100" w:left="210"/>
    </w:pPr>
    <w:rPr>
      <w:rFonts w:ascii="ＭＳ 明朝" w:eastAsia="ＭＳ 明朝" w:hAnsi="ＭＳ 明朝" w:cs="Times New Roman"/>
      <w14:ligatures w14:val="none"/>
    </w:rPr>
  </w:style>
  <w:style w:type="paragraph" w:customStyle="1" w:styleId="04">
    <w:name w:val="04_条文"/>
    <w:basedOn w:val="4"/>
    <w:qFormat/>
    <w:rsid w:val="006046D5"/>
    <w:pPr>
      <w:keepNext w:val="0"/>
      <w:keepLines w:val="0"/>
      <w:spacing w:before="0" w:after="0"/>
      <w:ind w:leftChars="200" w:left="630" w:hangingChars="100" w:hanging="210"/>
    </w:pPr>
    <w:rPr>
      <w:rFonts w:ascii="ＭＳ 明朝" w:eastAsia="ＭＳ 明朝" w:hAnsi="ＭＳ 明朝" w:cs="Times New Roman"/>
      <w:bCs/>
      <w:color w:val="auto"/>
      <w:szCs w:val="24"/>
      <w14:ligatures w14:val="none"/>
    </w:rPr>
  </w:style>
  <w:style w:type="paragraph" w:customStyle="1" w:styleId="040">
    <w:name w:val="04_附則本文"/>
    <w:basedOn w:val="04"/>
    <w:qFormat/>
    <w:rsid w:val="006046D5"/>
    <w:pPr>
      <w:ind w:left="420" w:firstLineChars="0" w:firstLine="0"/>
    </w:pPr>
  </w:style>
  <w:style w:type="paragraph" w:customStyle="1" w:styleId="05">
    <w:name w:val="05_本文_ぶら３"/>
    <w:basedOn w:val="a"/>
    <w:qFormat/>
    <w:rsid w:val="006046D5"/>
    <w:pPr>
      <w:ind w:leftChars="200" w:left="1050" w:hangingChars="300" w:hanging="630"/>
    </w:pPr>
    <w:rPr>
      <w:szCs w:val="21"/>
    </w:rPr>
  </w:style>
  <w:style w:type="paragraph" w:customStyle="1" w:styleId="061">
    <w:name w:val="06_本文ぶら1"/>
    <w:basedOn w:val="a"/>
    <w:qFormat/>
    <w:rsid w:val="006046D5"/>
  </w:style>
  <w:style w:type="table" w:styleId="ae">
    <w:name w:val="Table Grid"/>
    <w:basedOn w:val="a1"/>
    <w:uiPriority w:val="59"/>
    <w:rsid w:val="006046D5"/>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020">
    <w:name w:val="02_章・規程名 (文字)"/>
    <w:basedOn w:val="20"/>
    <w:link w:val="02"/>
    <w:rsid w:val="006046D5"/>
    <w:rPr>
      <w:rFonts w:ascii="ＭＳ 明朝" w:eastAsia="ＭＳ 明朝" w:hAnsi="ＭＳ 明朝" w:cs="Times New Roman"/>
      <w:color w:val="000000" w:themeColor="text1"/>
      <w:sz w:val="28"/>
      <w:szCs w:val="24"/>
      <w14:ligatures w14:val="none"/>
    </w:rPr>
  </w:style>
  <w:style w:type="character" w:customStyle="1" w:styleId="030">
    <w:name w:val="03_かっこ見出し (文字)"/>
    <w:basedOn w:val="30"/>
    <w:link w:val="03"/>
    <w:rsid w:val="006046D5"/>
    <w:rPr>
      <w:rFonts w:ascii="ＭＳ 明朝" w:eastAsia="ＭＳ 明朝" w:hAnsi="ＭＳ 明朝" w:cs="Times New Roman"/>
      <w:color w:val="000000" w:themeColor="text1"/>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163</Words>
  <Characters>930</Characters>
  <Application>Microsoft Office Word</Application>
  <DocSecurity>0</DocSecurity>
  <Lines>7</Lines>
  <Paragraphs>2</Paragraphs>
  <ScaleCrop>false</ScaleCrop>
  <Company/>
  <LinksUpToDate>false</LinksUpToDate>
  <CharactersWithSpaces>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taiikukyoukai</dc:creator>
  <cp:keywords/>
  <dc:description/>
  <cp:lastModifiedBy>taiikukyoukai</cp:lastModifiedBy>
  <cp:revision>5</cp:revision>
  <dcterms:created xsi:type="dcterms:W3CDTF">2026-01-28T04:31:00Z</dcterms:created>
  <dcterms:modified xsi:type="dcterms:W3CDTF">2026-03-02T06:06:00Z</dcterms:modified>
</cp:coreProperties>
</file>